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DC46E3" w:rsidRDefault="00560997" w:rsidP="00D422CA">
      <w:pPr>
        <w:pStyle w:val="Heading1"/>
      </w:pPr>
      <w:r w:rsidRPr="00DC46E3">
        <w:t xml:space="preserve">Стандард </w:t>
      </w:r>
      <w:r w:rsidR="00131202" w:rsidRPr="00DC46E3">
        <w:t>6: Квалитет, савременост и међународна усаглашеност студијског програма</w:t>
      </w:r>
    </w:p>
    <w:p w:rsidR="000F3D8C" w:rsidRPr="000F3D8C" w:rsidRDefault="000F3D8C" w:rsidP="00494669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0F3D8C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>У оквиру студијског програма специјалистичких академских студија – Фармакотерапијa у фармаце-утској пракси, на Фармацеутском факултету Универзитета у Београду, настава се реализација настав-ног процеса кроз одговарајуће предмете чији садржаји пружају студентима проширење и унапређење фундаменталних знања из области фармакотерапије, фитотерапије и дијететике, као и других (изборних) области.</w:t>
      </w:r>
    </w:p>
    <w:p w:rsidR="00494669" w:rsidRDefault="000F3D8C" w:rsidP="00494669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0F3D8C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 xml:space="preserve">Студијски програм специјалистичких академских студија – Фармакотерапијa у фармацеутској пракси је усклађен са сличним  признатим програмима у Европи и свету. </w:t>
      </w:r>
    </w:p>
    <w:p w:rsidR="00494669" w:rsidRDefault="00494669" w:rsidP="00494669">
      <w:r w:rsidRPr="00035F81">
        <w:rPr>
          <w:b/>
        </w:rPr>
        <w:t>1.</w:t>
      </w:r>
      <w:r>
        <w:t xml:space="preserve"> </w:t>
      </w:r>
      <w:r w:rsidRPr="00BE56AE">
        <w:rPr>
          <w:b/>
        </w:rPr>
        <w:t>MSc Medicines Management</w:t>
      </w:r>
      <w:r>
        <w:t xml:space="preserve"> at </w:t>
      </w:r>
      <w:r w:rsidRPr="00734336">
        <w:rPr>
          <w:bCs/>
        </w:rPr>
        <w:t>Medway School of Pharmacy</w:t>
      </w:r>
      <w:r>
        <w:rPr>
          <w:bCs/>
        </w:rPr>
        <w:t>,</w:t>
      </w:r>
      <w:r w:rsidRPr="00734336">
        <w:rPr>
          <w:b/>
          <w:bCs/>
        </w:rPr>
        <w:t xml:space="preserve"> </w:t>
      </w:r>
      <w:r>
        <w:t>Univeristy of Kent, UK</w:t>
      </w:r>
    </w:p>
    <w:p w:rsidR="00494669" w:rsidRPr="00494669" w:rsidRDefault="00494669" w:rsidP="00494669">
      <w:hyperlink r:id="rId7" w:history="1">
        <w:r w:rsidRPr="005F3CD4">
          <w:rPr>
            <w:rStyle w:val="Hyperlink"/>
            <w:lang w:val="en-US"/>
          </w:rPr>
          <w:t>http</w:t>
        </w:r>
        <w:r w:rsidRPr="00494669">
          <w:rPr>
            <w:rStyle w:val="Hyperlink"/>
          </w:rPr>
          <w:t>://</w:t>
        </w:r>
        <w:r w:rsidRPr="005F3CD4">
          <w:rPr>
            <w:rStyle w:val="Hyperlink"/>
            <w:lang w:val="en-US"/>
          </w:rPr>
          <w:t>www</w:t>
        </w:r>
        <w:r w:rsidRPr="00494669">
          <w:rPr>
            <w:rStyle w:val="Hyperlink"/>
          </w:rPr>
          <w:t>.</w:t>
        </w:r>
        <w:r w:rsidRPr="005F3CD4">
          <w:rPr>
            <w:rStyle w:val="Hyperlink"/>
            <w:lang w:val="en-US"/>
          </w:rPr>
          <w:t>msp</w:t>
        </w:r>
        <w:r w:rsidRPr="00494669">
          <w:rPr>
            <w:rStyle w:val="Hyperlink"/>
          </w:rPr>
          <w:t>.</w:t>
        </w:r>
        <w:r w:rsidRPr="005F3CD4">
          <w:rPr>
            <w:rStyle w:val="Hyperlink"/>
            <w:lang w:val="en-US"/>
          </w:rPr>
          <w:t>ac</w:t>
        </w:r>
        <w:r w:rsidRPr="00494669">
          <w:rPr>
            <w:rStyle w:val="Hyperlink"/>
          </w:rPr>
          <w:t>.</w:t>
        </w:r>
        <w:r w:rsidRPr="005F3CD4">
          <w:rPr>
            <w:rStyle w:val="Hyperlink"/>
            <w:lang w:val="en-US"/>
          </w:rPr>
          <w:t>uk</w:t>
        </w:r>
        <w:r w:rsidRPr="00494669">
          <w:rPr>
            <w:rStyle w:val="Hyperlink"/>
          </w:rPr>
          <w:t>/</w:t>
        </w:r>
        <w:r w:rsidRPr="005F3CD4">
          <w:rPr>
            <w:rStyle w:val="Hyperlink"/>
            <w:lang w:val="en-US"/>
          </w:rPr>
          <w:t>studying</w:t>
        </w:r>
        <w:r w:rsidRPr="00494669">
          <w:rPr>
            <w:rStyle w:val="Hyperlink"/>
          </w:rPr>
          <w:t>/</w:t>
        </w:r>
        <w:r w:rsidRPr="005F3CD4">
          <w:rPr>
            <w:rStyle w:val="Hyperlink"/>
            <w:lang w:val="en-US"/>
          </w:rPr>
          <w:t>postgraduate</w:t>
        </w:r>
        <w:r w:rsidRPr="00494669">
          <w:rPr>
            <w:rStyle w:val="Hyperlink"/>
          </w:rPr>
          <w:t>/</w:t>
        </w:r>
        <w:r w:rsidRPr="005F3CD4">
          <w:rPr>
            <w:rStyle w:val="Hyperlink"/>
            <w:lang w:val="en-US"/>
          </w:rPr>
          <w:t>msc</w:t>
        </w:r>
        <w:r w:rsidRPr="00494669">
          <w:rPr>
            <w:rStyle w:val="Hyperlink"/>
          </w:rPr>
          <w:t>-</w:t>
        </w:r>
        <w:r w:rsidRPr="005F3CD4">
          <w:rPr>
            <w:rStyle w:val="Hyperlink"/>
            <w:lang w:val="en-US"/>
          </w:rPr>
          <w:t>med</w:t>
        </w:r>
        <w:r w:rsidRPr="00494669">
          <w:rPr>
            <w:rStyle w:val="Hyperlink"/>
          </w:rPr>
          <w:t>-</w:t>
        </w:r>
        <w:r w:rsidRPr="005F3CD4">
          <w:rPr>
            <w:rStyle w:val="Hyperlink"/>
            <w:lang w:val="en-US"/>
          </w:rPr>
          <w:t>management</w:t>
        </w:r>
        <w:r w:rsidRPr="00494669">
          <w:rPr>
            <w:rStyle w:val="Hyperlink"/>
          </w:rPr>
          <w:t>/</w:t>
        </w:r>
        <w:r w:rsidRPr="005F3CD4">
          <w:rPr>
            <w:rStyle w:val="Hyperlink"/>
            <w:lang w:val="en-US"/>
          </w:rPr>
          <w:t>index</w:t>
        </w:r>
        <w:r w:rsidRPr="00494669">
          <w:rPr>
            <w:rStyle w:val="Hyperlink"/>
          </w:rPr>
          <w:t>.</w:t>
        </w:r>
        <w:r w:rsidRPr="005F3CD4">
          <w:rPr>
            <w:rStyle w:val="Hyperlink"/>
            <w:lang w:val="en-US"/>
          </w:rPr>
          <w:t>html</w:t>
        </w:r>
      </w:hyperlink>
    </w:p>
    <w:p w:rsidR="00494669" w:rsidRPr="009D383F" w:rsidRDefault="00494669" w:rsidP="00494669">
      <w:pPr>
        <w:rPr>
          <w:b/>
          <w:lang w:val="sr-Latn-RS" w:eastAsia="sr-Latn-RS"/>
        </w:rPr>
      </w:pPr>
      <w:r w:rsidRPr="009D383F">
        <w:rPr>
          <w:b/>
          <w:lang w:val="sr-Latn-RS" w:eastAsia="sr-Latn-RS"/>
        </w:rPr>
        <w:t>2. Pharmacotherapy in patient care (I i II)</w:t>
      </w:r>
      <w:r>
        <w:rPr>
          <w:b/>
          <w:lang w:val="sr-Latn-RS" w:eastAsia="sr-Latn-RS"/>
        </w:rPr>
        <w:t xml:space="preserve"> </w:t>
      </w:r>
      <w:r w:rsidRPr="009D383F">
        <w:rPr>
          <w:lang w:val="sr-Latn-RS" w:eastAsia="sr-Latn-RS"/>
        </w:rPr>
        <w:t>a</w:t>
      </w:r>
      <w:r>
        <w:rPr>
          <w:lang w:val="sr-Latn-RS" w:eastAsia="sr-Latn-RS"/>
        </w:rPr>
        <w:t xml:space="preserve">t </w:t>
      </w:r>
      <w:r w:rsidRPr="009D383F">
        <w:rPr>
          <w:lang w:val="sr-Latn-RS" w:eastAsia="sr-Latn-RS"/>
        </w:rPr>
        <w:t>University of Queensland, Australia</w:t>
      </w:r>
    </w:p>
    <w:p w:rsidR="00494669" w:rsidRPr="009D383F" w:rsidRDefault="00494669" w:rsidP="00494669">
      <w:pPr>
        <w:rPr>
          <w:lang w:val="sr-Latn-RS" w:eastAsia="sr-Latn-RS"/>
        </w:rPr>
      </w:pPr>
      <w:hyperlink r:id="rId8" w:tgtFrame="_blank" w:history="1">
        <w:r w:rsidRPr="009D383F">
          <w:rPr>
            <w:color w:val="0000FF"/>
            <w:u w:val="single"/>
            <w:lang w:val="sr-Latn-RS" w:eastAsia="sr-Latn-RS"/>
          </w:rPr>
          <w:t>https://www.uq.edu.au/study/course.html?course_code=PHRM7030</w:t>
        </w:r>
      </w:hyperlink>
    </w:p>
    <w:p w:rsidR="00494669" w:rsidRPr="009D383F" w:rsidRDefault="00494669" w:rsidP="00494669">
      <w:pPr>
        <w:rPr>
          <w:lang w:val="sr-Latn-RS" w:eastAsia="sr-Latn-RS"/>
        </w:rPr>
      </w:pPr>
      <w:hyperlink r:id="rId9" w:tgtFrame="_blank" w:history="1">
        <w:r w:rsidRPr="009D383F">
          <w:rPr>
            <w:color w:val="0000FF"/>
            <w:u w:val="single"/>
            <w:lang w:val="sr-Latn-RS" w:eastAsia="sr-Latn-RS"/>
          </w:rPr>
          <w:t>https://www.uq.edu.au/study/course.html?course_code=PHRM7060</w:t>
        </w:r>
      </w:hyperlink>
    </w:p>
    <w:p w:rsidR="00494669" w:rsidRDefault="00494669" w:rsidP="00494669">
      <w:r w:rsidRPr="009D383F">
        <w:rPr>
          <w:b/>
        </w:rPr>
        <w:t>3. Pharmacotherapy</w:t>
      </w:r>
      <w:r>
        <w:t>, Board of Pharmacy Specialties (BPS), US</w:t>
      </w:r>
    </w:p>
    <w:p w:rsidR="00494669" w:rsidRDefault="00494669" w:rsidP="00494669">
      <w:hyperlink r:id="rId10" w:history="1">
        <w:r w:rsidRPr="005F3CD4">
          <w:rPr>
            <w:rStyle w:val="Hyperlink"/>
          </w:rPr>
          <w:t>http://www.bpsweb.org/bps-specialties/pharmacotherapy/</w:t>
        </w:r>
      </w:hyperlink>
    </w:p>
    <w:p w:rsidR="00494669" w:rsidRPr="00734336" w:rsidRDefault="00494669" w:rsidP="00494669">
      <w:pPr>
        <w:rPr>
          <w:b/>
          <w:bCs/>
        </w:rPr>
      </w:pPr>
      <w:r>
        <w:rPr>
          <w:b/>
          <w:lang w:val="en-US"/>
        </w:rPr>
        <w:t xml:space="preserve">4. </w:t>
      </w:r>
      <w:r w:rsidRPr="00BE56AE">
        <w:rPr>
          <w:b/>
          <w:lang w:val="en-US"/>
        </w:rPr>
        <w:t>Medicines Management, PGCert/PGDip/MSc</w:t>
      </w:r>
      <w:r>
        <w:rPr>
          <w:lang w:val="en-US"/>
        </w:rPr>
        <w:t xml:space="preserve"> at </w:t>
      </w:r>
      <w:r w:rsidRPr="00734336">
        <w:rPr>
          <w:bCs/>
        </w:rPr>
        <w:t>Medway School of Pharmacy</w:t>
      </w:r>
      <w:r>
        <w:rPr>
          <w:bCs/>
        </w:rPr>
        <w:t>,</w:t>
      </w:r>
      <w:r w:rsidRPr="00734336">
        <w:rPr>
          <w:b/>
          <w:bCs/>
        </w:rPr>
        <w:t xml:space="preserve"> </w:t>
      </w:r>
      <w:r>
        <w:t>University of Greenwich, UK</w:t>
      </w:r>
    </w:p>
    <w:p w:rsidR="00494669" w:rsidRPr="008329D0" w:rsidRDefault="00494669" w:rsidP="00494669">
      <w:pPr>
        <w:rPr>
          <w:lang w:val="sr-Latn-CS"/>
        </w:rPr>
      </w:pPr>
      <w:hyperlink r:id="rId11" w:history="1">
        <w:r w:rsidRPr="000C50EA">
          <w:rPr>
            <w:rStyle w:val="Hyperlink"/>
          </w:rPr>
          <w:t>http://www.gre.ac.uk/pg/engsci/medmgt</w:t>
        </w:r>
      </w:hyperlink>
    </w:p>
    <w:p w:rsidR="007741AA" w:rsidRDefault="000F3D8C" w:rsidP="00494669">
      <w:pPr>
        <w:pStyle w:val="Heading3"/>
        <w:spacing w:before="0" w:after="12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0F3D8C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>Степен заступљености појединих стручних области, обим и садржај предмета који се изводе на студијском програму као и начин организовања наставе упоредив је са одговарајућим образовним програмима на иностраним високошколским установама. Студентима се на тај начин обезбеђује равноправно укључивање у домаће и иностране, мултидисциплинарне стручне и истраживачке развојне пројекте.</w:t>
      </w:r>
    </w:p>
    <w:p w:rsidR="00DC46E3" w:rsidRPr="006C2098" w:rsidRDefault="00DC46E3" w:rsidP="007741AA">
      <w:pPr>
        <w:pStyle w:val="Heading3"/>
      </w:pPr>
      <w:r>
        <w:t>Прилози и табеле</w:t>
      </w:r>
    </w:p>
    <w:p w:rsidR="007741AA" w:rsidRDefault="007741AA" w:rsidP="007741AA">
      <w:pPr>
        <w:spacing w:after="0"/>
      </w:pPr>
      <w:r>
        <w:t xml:space="preserve">Прилози 6.1, 6.2 и 6.3. Документација о најмање три акредитована инострана програма, са којим је програм усклађен </w:t>
      </w:r>
      <w:bookmarkStart w:id="0" w:name="_GoBack"/>
      <w:bookmarkEnd w:id="0"/>
    </w:p>
    <w:sectPr w:rsidR="007741AA" w:rsidSect="00541192">
      <w:headerReference w:type="default" r:id="rId12"/>
      <w:footerReference w:type="default" r:id="rId13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26C" w:rsidRDefault="0001226C" w:rsidP="006A1398">
      <w:pPr>
        <w:spacing w:after="0" w:line="240" w:lineRule="auto"/>
      </w:pPr>
      <w:r>
        <w:separator/>
      </w:r>
    </w:p>
  </w:endnote>
  <w:endnote w:type="continuationSeparator" w:id="0">
    <w:p w:rsidR="0001226C" w:rsidRDefault="0001226C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226C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26C" w:rsidRDefault="0001226C" w:rsidP="006A1398">
      <w:pPr>
        <w:spacing w:after="0" w:line="240" w:lineRule="auto"/>
      </w:pPr>
      <w:r>
        <w:separator/>
      </w:r>
    </w:p>
  </w:footnote>
  <w:footnote w:type="continuationSeparator" w:id="0">
    <w:p w:rsidR="0001226C" w:rsidRDefault="0001226C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131202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131202">
      <w:rPr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4C9B"/>
    <w:multiLevelType w:val="hybridMultilevel"/>
    <w:tmpl w:val="237CBF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B750A"/>
    <w:multiLevelType w:val="hybridMultilevel"/>
    <w:tmpl w:val="B4140A4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1226C"/>
    <w:rsid w:val="0004088D"/>
    <w:rsid w:val="000C6F7C"/>
    <w:rsid w:val="000F3D8C"/>
    <w:rsid w:val="00120D3A"/>
    <w:rsid w:val="00131202"/>
    <w:rsid w:val="00133BBB"/>
    <w:rsid w:val="001A0A95"/>
    <w:rsid w:val="002565C3"/>
    <w:rsid w:val="00342380"/>
    <w:rsid w:val="00350403"/>
    <w:rsid w:val="003E1C5F"/>
    <w:rsid w:val="00407AA0"/>
    <w:rsid w:val="004324BC"/>
    <w:rsid w:val="004508CA"/>
    <w:rsid w:val="00494669"/>
    <w:rsid w:val="00495CD9"/>
    <w:rsid w:val="004E0056"/>
    <w:rsid w:val="00541192"/>
    <w:rsid w:val="00560997"/>
    <w:rsid w:val="005C7975"/>
    <w:rsid w:val="00633922"/>
    <w:rsid w:val="006355BD"/>
    <w:rsid w:val="006A1398"/>
    <w:rsid w:val="006A7E8F"/>
    <w:rsid w:val="007417EE"/>
    <w:rsid w:val="007741AA"/>
    <w:rsid w:val="007A1E09"/>
    <w:rsid w:val="009206B9"/>
    <w:rsid w:val="00980281"/>
    <w:rsid w:val="009A6E52"/>
    <w:rsid w:val="009B44A6"/>
    <w:rsid w:val="00AD6C23"/>
    <w:rsid w:val="00B63FE0"/>
    <w:rsid w:val="00BA724F"/>
    <w:rsid w:val="00C020DA"/>
    <w:rsid w:val="00C154C5"/>
    <w:rsid w:val="00C639BA"/>
    <w:rsid w:val="00D168EB"/>
    <w:rsid w:val="00D2447F"/>
    <w:rsid w:val="00D41F02"/>
    <w:rsid w:val="00D422CA"/>
    <w:rsid w:val="00DA2B9D"/>
    <w:rsid w:val="00DB762E"/>
    <w:rsid w:val="00DC46E3"/>
    <w:rsid w:val="00DE70EA"/>
    <w:rsid w:val="00E63C88"/>
    <w:rsid w:val="00ED109A"/>
    <w:rsid w:val="00ED42BA"/>
    <w:rsid w:val="00F34ECB"/>
    <w:rsid w:val="00F81B07"/>
    <w:rsid w:val="00F8245C"/>
    <w:rsid w:val="00FE2854"/>
    <w:rsid w:val="00FF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9910B"/>
  <w15:chartTrackingRefBased/>
  <w15:docId w15:val="{AC93A0B2-17FB-45BF-B787-D8029C2B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46E3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E3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C46E3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C46E3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C46E3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Hyperlink">
    <w:name w:val="Hyperlink"/>
    <w:rsid w:val="00633922"/>
    <w:rPr>
      <w:color w:val="0000FF"/>
      <w:u w:val="single"/>
    </w:rPr>
  </w:style>
  <w:style w:type="character" w:styleId="FollowedHyperlink">
    <w:name w:val="FollowedHyperlink"/>
    <w:rsid w:val="007417EE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rsid w:val="00DC46E3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DC46E3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q.edu.au/study/course.html?course_code=PHRM703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sp.ac.uk/studying/postgraduate/msc-med-management/index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re.ac.uk/pg/engsci/medmg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psweb.org/bps-specialties/pharmacotherap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q.edu.au/study/course.html?course_code=PHRM70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СТАНДАРД 6: КВАЛИТЕТ, САВРЕМЕНОСТ И МЕЂУНАРОДНА УСАГЛАШЕНОСТ СТУДИЈСКОГ ПРОГРАМА</vt:lpstr>
      <vt:lpstr>Стандард 6: Квалитет, савременост и међународна усаглашеност студијског програма</vt:lpstr>
      <vt:lpstr>        У оквиру студијског програма специјалистичких академских студија – Фармакотерапи</vt:lpstr>
      <vt:lpstr>        Студијски програм специјалистичких академских студија – Фармакотерапијa у фармац</vt:lpstr>
      <vt:lpstr>        Прилози и табеле</vt:lpstr>
    </vt:vector>
  </TitlesOfParts>
  <Company>Farmaceutski fakultet</Company>
  <LinksUpToDate>false</LinksUpToDate>
  <CharactersWithSpaces>2149</CharactersWithSpaces>
  <SharedDoc>false</SharedDoc>
  <HLinks>
    <vt:vector size="30" baseType="variant">
      <vt:variant>
        <vt:i4>3211370</vt:i4>
      </vt:variant>
      <vt:variant>
        <vt:i4>12</vt:i4>
      </vt:variant>
      <vt:variant>
        <vt:i4>0</vt:i4>
      </vt:variant>
      <vt:variant>
        <vt:i4>5</vt:i4>
      </vt:variant>
      <vt:variant>
        <vt:lpwstr>Prilog 6.4b.pdf</vt:lpwstr>
      </vt:variant>
      <vt:variant>
        <vt:lpwstr/>
      </vt:variant>
      <vt:variant>
        <vt:i4>3211369</vt:i4>
      </vt:variant>
      <vt:variant>
        <vt:i4>9</vt:i4>
      </vt:variant>
      <vt:variant>
        <vt:i4>0</vt:i4>
      </vt:variant>
      <vt:variant>
        <vt:i4>5</vt:i4>
      </vt:variant>
      <vt:variant>
        <vt:lpwstr>Prilog 6.4a.pdf</vt:lpwstr>
      </vt:variant>
      <vt:variant>
        <vt:lpwstr/>
      </vt:variant>
      <vt:variant>
        <vt:i4>6946866</vt:i4>
      </vt:variant>
      <vt:variant>
        <vt:i4>6</vt:i4>
      </vt:variant>
      <vt:variant>
        <vt:i4>0</vt:i4>
      </vt:variant>
      <vt:variant>
        <vt:i4>5</vt:i4>
      </vt:variant>
      <vt:variant>
        <vt:lpwstr>Prilog 6.3.pdf</vt:lpwstr>
      </vt:variant>
      <vt:variant>
        <vt:lpwstr/>
      </vt:variant>
      <vt:variant>
        <vt:i4>7012402</vt:i4>
      </vt:variant>
      <vt:variant>
        <vt:i4>3</vt:i4>
      </vt:variant>
      <vt:variant>
        <vt:i4>0</vt:i4>
      </vt:variant>
      <vt:variant>
        <vt:i4>5</vt:i4>
      </vt:variant>
      <vt:variant>
        <vt:lpwstr>Prilog 6.2.pdf</vt:lpwstr>
      </vt:variant>
      <vt:variant>
        <vt:lpwstr/>
      </vt:variant>
      <vt:variant>
        <vt:i4>6815794</vt:i4>
      </vt:variant>
      <vt:variant>
        <vt:i4>0</vt:i4>
      </vt:variant>
      <vt:variant>
        <vt:i4>0</vt:i4>
      </vt:variant>
      <vt:variant>
        <vt:i4>5</vt:i4>
      </vt:variant>
      <vt:variant>
        <vt:lpwstr>Prilog 6.1.pdf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6: КВАЛИТЕТ, САВРЕМЕНОСТ И МЕЂУНАРОДНА УСАГЛАШЕНОСТ СТУДИЈСКОГ ПРОГРАМА</dc:title>
  <dc:subject/>
  <dc:creator>Nikola Spasić</dc:creator>
  <cp:keywords/>
  <cp:lastModifiedBy>Slavica Spasić</cp:lastModifiedBy>
  <cp:revision>6</cp:revision>
  <dcterms:created xsi:type="dcterms:W3CDTF">2016-12-19T08:54:00Z</dcterms:created>
  <dcterms:modified xsi:type="dcterms:W3CDTF">2017-01-01T17:44:00Z</dcterms:modified>
</cp:coreProperties>
</file>